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D1" w:rsidRPr="00D111D1" w:rsidRDefault="00D111D1" w:rsidP="00D111D1">
      <w:pPr>
        <w:spacing w:after="0" w:line="240" w:lineRule="auto"/>
        <w:ind w:left="1134" w:right="2268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D111D1">
        <w:rPr>
          <w:rFonts w:ascii="Monotype Corsiva" w:hAnsi="Monotype Corsiva"/>
          <w:b/>
          <w:sz w:val="36"/>
          <w:szCs w:val="36"/>
          <w:u w:val="single"/>
        </w:rPr>
        <w:t>Malati di sogni</w:t>
      </w:r>
      <w:r w:rsidR="001F59CE">
        <w:rPr>
          <w:rFonts w:ascii="Monotype Corsiva" w:hAnsi="Monotype Corsiva"/>
          <w:b/>
          <w:sz w:val="36"/>
          <w:szCs w:val="36"/>
          <w:u w:val="single"/>
        </w:rPr>
        <w:t xml:space="preserve"> - alette</w:t>
      </w:r>
    </w:p>
    <w:p w:rsidR="00D111D1" w:rsidRPr="00D111D1" w:rsidRDefault="00D111D1" w:rsidP="00D111D1">
      <w:pPr>
        <w:spacing w:after="0" w:line="240" w:lineRule="auto"/>
        <w:ind w:left="1134" w:right="2268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1D1">
        <w:rPr>
          <w:rFonts w:ascii="Times New Roman" w:hAnsi="Times New Roman" w:cs="Times New Roman"/>
          <w:b/>
          <w:sz w:val="24"/>
          <w:szCs w:val="24"/>
          <w:u w:val="single"/>
        </w:rPr>
        <w:t>Sinossi</w:t>
      </w:r>
    </w:p>
    <w:p w:rsidR="001B4926" w:rsidRPr="00B834EC" w:rsidRDefault="001B4926" w:rsidP="001B4926">
      <w:pPr>
        <w:ind w:left="1134" w:right="2267" w:firstLine="284"/>
        <w:rPr>
          <w:rFonts w:ascii="Times New Roman" w:hAnsi="Times New Roman" w:cs="Times New Roman"/>
        </w:rPr>
      </w:pPr>
      <w:r w:rsidRPr="0076758C">
        <w:rPr>
          <w:rFonts w:ascii="Times New Roman" w:hAnsi="Times New Roman" w:cs="Times New Roman"/>
        </w:rPr>
        <w:t>Quando, ormai anziano, per un caso fortuito Leo torna alla vecchia casa di famiglia, nel Sudtirolo che ha lasciato a diciassette anni, ha trascorso una vita intera lontano, tra le immense foreste del Canada, ed è ormai diventato per tutti «</w:t>
      </w:r>
      <w:proofErr w:type="spellStart"/>
      <w:r w:rsidRPr="0076758C">
        <w:rPr>
          <w:rFonts w:ascii="Times New Roman" w:hAnsi="Times New Roman" w:cs="Times New Roman"/>
        </w:rPr>
        <w:t>lʼAmericano</w:t>
      </w:r>
      <w:proofErr w:type="spellEnd"/>
      <w:r w:rsidRPr="0076758C">
        <w:rPr>
          <w:rFonts w:ascii="Times New Roman" w:hAnsi="Times New Roman" w:cs="Times New Roman"/>
        </w:rPr>
        <w:t xml:space="preserve">». Ripercorrere le strade di un tempo, rivedere gli oggetti di una volta, ritrovare le stanze in cui tanti suoi ricordi </w:t>
      </w:r>
      <w:proofErr w:type="spellStart"/>
      <w:r w:rsidRPr="0076758C">
        <w:rPr>
          <w:rFonts w:ascii="Times New Roman" w:hAnsi="Times New Roman" w:cs="Times New Roman"/>
        </w:rPr>
        <w:t>dʼinfanzia</w:t>
      </w:r>
      <w:proofErr w:type="spellEnd"/>
      <w:r w:rsidRPr="0076758C">
        <w:rPr>
          <w:rFonts w:ascii="Times New Roman" w:hAnsi="Times New Roman" w:cs="Times New Roman"/>
        </w:rPr>
        <w:t xml:space="preserve"> e adolescenza </w:t>
      </w:r>
      <w:r>
        <w:rPr>
          <w:rFonts w:ascii="Times New Roman" w:hAnsi="Times New Roman" w:cs="Times New Roman"/>
        </w:rPr>
        <w:t>ancora vivono</w:t>
      </w:r>
      <w:r w:rsidRPr="0076758C">
        <w:rPr>
          <w:rFonts w:ascii="Times New Roman" w:hAnsi="Times New Roman" w:cs="Times New Roman"/>
        </w:rPr>
        <w:t xml:space="preserve">, è </w:t>
      </w:r>
      <w:proofErr w:type="spellStart"/>
      <w:r w:rsidRPr="0076758C">
        <w:rPr>
          <w:rFonts w:ascii="Times New Roman" w:hAnsi="Times New Roman" w:cs="Times New Roman"/>
        </w:rPr>
        <w:t>unʼesperienza</w:t>
      </w:r>
      <w:proofErr w:type="spellEnd"/>
      <w:r w:rsidRPr="0076758C">
        <w:rPr>
          <w:rFonts w:ascii="Times New Roman" w:hAnsi="Times New Roman" w:cs="Times New Roman"/>
        </w:rPr>
        <w:t xml:space="preserve"> dolceamara, destabilizzante, ma anche, allo stesso tempo, un modo per riflettere sul passato, sul presente e su ciò che ancora gli resta da vivere. Gli incontri con gli abitanti del paese, i</w:t>
      </w:r>
      <w:r w:rsidR="003D7CAB">
        <w:rPr>
          <w:rFonts w:ascii="Times New Roman" w:hAnsi="Times New Roman" w:cs="Times New Roman"/>
        </w:rPr>
        <w:t xml:space="preserve"> pochi</w:t>
      </w:r>
      <w:r w:rsidRPr="0076758C">
        <w:rPr>
          <w:rFonts w:ascii="Times New Roman" w:hAnsi="Times New Roman" w:cs="Times New Roman"/>
        </w:rPr>
        <w:t xml:space="preserve"> anziani che si ricordano di lui così come le nuove conoscenze, gli offriranno spunti di riflessione e inaspettate rivelazioni. Ma che cosa rimane davvero, per </w:t>
      </w:r>
      <w:proofErr w:type="spellStart"/>
      <w:r w:rsidRPr="0076758C">
        <w:rPr>
          <w:rFonts w:ascii="Times New Roman" w:hAnsi="Times New Roman" w:cs="Times New Roman"/>
        </w:rPr>
        <w:t>lʼAmericano</w:t>
      </w:r>
      <w:proofErr w:type="spellEnd"/>
      <w:r w:rsidRPr="0076758C">
        <w:rPr>
          <w:rFonts w:ascii="Times New Roman" w:hAnsi="Times New Roman" w:cs="Times New Roman"/>
        </w:rPr>
        <w:t xml:space="preserve">, nei luoghi del passato in cui è tornato? Il richiamo della terra </w:t>
      </w:r>
      <w:proofErr w:type="spellStart"/>
      <w:r w:rsidRPr="00B834EC">
        <w:rPr>
          <w:rFonts w:ascii="Times New Roman" w:hAnsi="Times New Roman" w:cs="Times New Roman"/>
        </w:rPr>
        <w:t>dʼadozione</w:t>
      </w:r>
      <w:proofErr w:type="spellEnd"/>
      <w:r w:rsidRPr="00B834EC">
        <w:rPr>
          <w:rFonts w:ascii="Times New Roman" w:hAnsi="Times New Roman" w:cs="Times New Roman"/>
        </w:rPr>
        <w:t>, della vita libera che laggiù si è costruito – con nuovi amici, Nativi ed immigrati e quell’amore perduto in modo drammatico</w:t>
      </w:r>
      <w:r>
        <w:rPr>
          <w:rFonts w:ascii="Times New Roman" w:hAnsi="Times New Roman" w:cs="Times New Roman"/>
        </w:rPr>
        <w:t xml:space="preserve"> da cui</w:t>
      </w:r>
      <w:r w:rsidRPr="00B834EC">
        <w:rPr>
          <w:rFonts w:ascii="Times New Roman" w:hAnsi="Times New Roman" w:cs="Times New Roman"/>
        </w:rPr>
        <w:t xml:space="preserve"> è impossibile staccarsi – è sempre più forte. Gli anni della brutalità fascista e delle bombe in Sudtirolo, la ferocia coloniale e le Scuole Residenziali Indiane del Nuovo Mondo, genocidi perseguiti cinicamente ed esseri umani che vorrebbero solo vivere a modo loro. </w:t>
      </w:r>
      <w:r w:rsidRPr="00824690">
        <w:rPr>
          <w:rFonts w:ascii="Times New Roman" w:hAnsi="Times New Roman" w:cs="Times New Roman"/>
        </w:rPr>
        <w:t xml:space="preserve">Con rispetto e amore. Tutto si dipana all’ombra di quattro figure femminili, così simili e così diverse. Eppure fondamentali. Un viaggio </w:t>
      </w:r>
      <w:r w:rsidRPr="00B834EC">
        <w:rPr>
          <w:rFonts w:ascii="Times New Roman" w:hAnsi="Times New Roman" w:cs="Times New Roman"/>
        </w:rPr>
        <w:t>tra passato e presente, tra luoghi di confine e popoli diversi – i Nativi del Canada e i Sudtirolesi – ma accomunati</w:t>
      </w:r>
      <w:r w:rsidR="003D7CAB">
        <w:rPr>
          <w:rFonts w:ascii="Times New Roman" w:hAnsi="Times New Roman" w:cs="Times New Roman"/>
        </w:rPr>
        <w:t>, per certi versi,</w:t>
      </w:r>
      <w:r w:rsidRPr="00B834EC">
        <w:rPr>
          <w:rFonts w:ascii="Times New Roman" w:hAnsi="Times New Roman" w:cs="Times New Roman"/>
        </w:rPr>
        <w:t xml:space="preserve"> dalle ingiustizie subite, dalla fierezza e </w:t>
      </w:r>
      <w:proofErr w:type="spellStart"/>
      <w:r w:rsidRPr="00B834EC">
        <w:rPr>
          <w:rFonts w:ascii="Times New Roman" w:hAnsi="Times New Roman" w:cs="Times New Roman"/>
        </w:rPr>
        <w:t>dallʼunicità</w:t>
      </w:r>
      <w:proofErr w:type="spellEnd"/>
      <w:r w:rsidRPr="00B834EC">
        <w:rPr>
          <w:rFonts w:ascii="Times New Roman" w:hAnsi="Times New Roman" w:cs="Times New Roman"/>
        </w:rPr>
        <w:t xml:space="preserve"> che li distingue da tutti coloro che li circondano, tra memoria e ricerca di sé e di un futuro che appare grigio di dubbi difficili da </w:t>
      </w:r>
      <w:proofErr w:type="gramStart"/>
      <w:r w:rsidRPr="00B834EC">
        <w:rPr>
          <w:rFonts w:ascii="Times New Roman" w:hAnsi="Times New Roman" w:cs="Times New Roman"/>
        </w:rPr>
        <w:t xml:space="preserve">sciogliere. </w:t>
      </w:r>
      <w:r>
        <w:rPr>
          <w:rFonts w:ascii="Times New Roman" w:hAnsi="Times New Roman" w:cs="Times New Roman"/>
        </w:rPr>
        <w:t xml:space="preserve"> </w:t>
      </w:r>
      <w:proofErr w:type="gramEnd"/>
      <w:r w:rsidRPr="00922706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339B275F" wp14:editId="62424732">
            <wp:simplePos x="0" y="0"/>
            <wp:positionH relativeFrom="margin">
              <wp:posOffset>765810</wp:posOffset>
            </wp:positionH>
            <wp:positionV relativeFrom="margin">
              <wp:posOffset>5003800</wp:posOffset>
            </wp:positionV>
            <wp:extent cx="1895475" cy="2227580"/>
            <wp:effectExtent l="0" t="0" r="9525" b="1270"/>
            <wp:wrapSquare wrapText="bothSides"/>
            <wp:docPr id="1" name="Immagine 1" descr="C:\Users\Utente\autoriz Zibaldone\TIROL\LANG RAUCH\Maretsch 22_10_2022\52450971860_13c4a4cae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utoriz Zibaldone\TIROL\LANG RAUCH\Maretsch 22_10_2022\52450971860_13c4a4cae2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1" t="5076" r="31462" b="15759"/>
                    <a:stretch/>
                  </pic:blipFill>
                  <pic:spPr bwMode="auto">
                    <a:xfrm>
                      <a:off x="0" y="0"/>
                      <a:ext cx="189547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1D1" w:rsidRDefault="00D111D1" w:rsidP="00D111D1">
      <w:pPr>
        <w:spacing w:after="0" w:line="240" w:lineRule="auto"/>
        <w:ind w:left="1134" w:right="2268" w:firstLine="567"/>
        <w:rPr>
          <w:rFonts w:ascii="Arial" w:hAnsi="Arial" w:cs="Arial"/>
        </w:rPr>
      </w:pPr>
    </w:p>
    <w:p w:rsidR="00D111D1" w:rsidRPr="00560531" w:rsidRDefault="00D111D1" w:rsidP="00D111D1">
      <w:pPr>
        <w:spacing w:after="0"/>
        <w:ind w:left="1134" w:right="2267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Max</w:t>
      </w:r>
      <w:proofErr w:type="spellEnd"/>
      <w:r w:rsidRPr="0056053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60531">
        <w:rPr>
          <w:rFonts w:ascii="Times New Roman" w:hAnsi="Times New Roman" w:cs="Times New Roman"/>
          <w:b/>
          <w:u w:val="single"/>
        </w:rPr>
        <w:t>Unterrichter</w:t>
      </w:r>
      <w:proofErr w:type="spellEnd"/>
    </w:p>
    <w:p w:rsidR="00D111D1" w:rsidRDefault="00D111D1" w:rsidP="00D111D1">
      <w:pPr>
        <w:spacing w:after="0"/>
        <w:ind w:left="1134" w:right="226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</w:t>
      </w:r>
      <w:r w:rsidRPr="00560531">
        <w:rPr>
          <w:rFonts w:ascii="Times New Roman" w:hAnsi="Times New Roman" w:cs="Times New Roman"/>
        </w:rPr>
        <w:t xml:space="preserve">gli studi classici, si laurea in Scienze Forestali. </w:t>
      </w:r>
      <w:r>
        <w:rPr>
          <w:rFonts w:ascii="Times New Roman" w:hAnsi="Times New Roman" w:cs="Times New Roman"/>
        </w:rPr>
        <w:t>P</w:t>
      </w:r>
      <w:r w:rsidRPr="00560531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>35</w:t>
      </w:r>
      <w:r w:rsidRPr="00560531">
        <w:rPr>
          <w:rFonts w:ascii="Times New Roman" w:hAnsi="Times New Roman" w:cs="Times New Roman"/>
        </w:rPr>
        <w:t xml:space="preserve"> anni funzionario del Corpo Forestale. Membro dell’Accademia Italiana di S</w:t>
      </w:r>
      <w:r>
        <w:rPr>
          <w:rFonts w:ascii="Times New Roman" w:hAnsi="Times New Roman" w:cs="Times New Roman"/>
        </w:rPr>
        <w:t>cienze Forestali</w:t>
      </w:r>
      <w:r w:rsidRPr="00560531">
        <w:rPr>
          <w:rFonts w:ascii="Times New Roman" w:hAnsi="Times New Roman" w:cs="Times New Roman"/>
        </w:rPr>
        <w:t xml:space="preserve">, ha tenuto seminari presso le università di </w:t>
      </w:r>
      <w:r w:rsidR="00B07E97">
        <w:rPr>
          <w:rFonts w:ascii="Times New Roman" w:hAnsi="Times New Roman" w:cs="Times New Roman"/>
        </w:rPr>
        <w:t>Brno (Rep. Ceca) e di Bangor (GB</w:t>
      </w:r>
      <w:r w:rsidRPr="00560531">
        <w:rPr>
          <w:rFonts w:ascii="Times New Roman" w:hAnsi="Times New Roman" w:cs="Times New Roman"/>
        </w:rPr>
        <w:t>). Ha pubblicato su riviste spe</w:t>
      </w:r>
      <w:r>
        <w:rPr>
          <w:rFonts w:ascii="Times New Roman" w:hAnsi="Times New Roman" w:cs="Times New Roman"/>
        </w:rPr>
        <w:t>cialistiche nazionali ed estere e</w:t>
      </w:r>
      <w:r w:rsidRPr="00560531">
        <w:rPr>
          <w:rFonts w:ascii="Times New Roman" w:hAnsi="Times New Roman" w:cs="Times New Roman"/>
        </w:rPr>
        <w:t xml:space="preserve"> due monografie di argomento forestale. Parla correntemente quattro lingue. Viaggiatore curioso, cultore di storia e arte. </w:t>
      </w:r>
    </w:p>
    <w:p w:rsidR="00D111D1" w:rsidRDefault="00D111D1" w:rsidP="00D111D1">
      <w:pPr>
        <w:spacing w:after="0"/>
        <w:ind w:left="1134" w:right="2267" w:firstLine="284"/>
        <w:rPr>
          <w:rFonts w:ascii="Times New Roman" w:hAnsi="Times New Roman" w:cs="Times New Roman"/>
        </w:rPr>
      </w:pPr>
      <w:r w:rsidRPr="00560531">
        <w:rPr>
          <w:rFonts w:ascii="Times New Roman" w:hAnsi="Times New Roman" w:cs="Times New Roman"/>
        </w:rPr>
        <w:t>Le sue prime esperienze letterarie r</w:t>
      </w:r>
      <w:r>
        <w:rPr>
          <w:rFonts w:ascii="Times New Roman" w:hAnsi="Times New Roman" w:cs="Times New Roman"/>
        </w:rPr>
        <w:t xml:space="preserve">isalgono ai primi anni ’90. Più recenti i </w:t>
      </w:r>
      <w:proofErr w:type="gramStart"/>
      <w:r>
        <w:rPr>
          <w:rFonts w:ascii="Times New Roman" w:hAnsi="Times New Roman" w:cs="Times New Roman"/>
        </w:rPr>
        <w:t xml:space="preserve">romanzi </w:t>
      </w:r>
      <w:r w:rsidRPr="00560531">
        <w:rPr>
          <w:rFonts w:ascii="Times New Roman" w:hAnsi="Times New Roman" w:cs="Times New Roman"/>
        </w:rPr>
        <w:t>”Il</w:t>
      </w:r>
      <w:proofErr w:type="gramEnd"/>
      <w:r w:rsidRPr="00560531">
        <w:rPr>
          <w:rFonts w:ascii="Times New Roman" w:hAnsi="Times New Roman" w:cs="Times New Roman"/>
        </w:rPr>
        <w:t xml:space="preserve"> mondo spezzato”</w:t>
      </w:r>
      <w:r>
        <w:rPr>
          <w:rFonts w:ascii="Times New Roman" w:hAnsi="Times New Roman" w:cs="Times New Roman"/>
        </w:rPr>
        <w:t xml:space="preserve"> </w:t>
      </w:r>
      <w:r w:rsidRPr="00560531">
        <w:rPr>
          <w:rFonts w:ascii="Times New Roman" w:hAnsi="Times New Roman" w:cs="Times New Roman"/>
        </w:rPr>
        <w:t xml:space="preserve">(2016) e </w:t>
      </w:r>
      <w:r>
        <w:rPr>
          <w:rFonts w:ascii="Times New Roman" w:hAnsi="Times New Roman" w:cs="Times New Roman"/>
        </w:rPr>
        <w:t>“L’ombra dell’Apocalisse”(2018),</w:t>
      </w:r>
      <w:r w:rsidRPr="00560531">
        <w:rPr>
          <w:rFonts w:ascii="Times New Roman" w:hAnsi="Times New Roman" w:cs="Times New Roman"/>
        </w:rPr>
        <w:t xml:space="preserve"> inserito nella Classifica di Qualità 201</w:t>
      </w:r>
      <w:r>
        <w:rPr>
          <w:rFonts w:ascii="Times New Roman" w:hAnsi="Times New Roman" w:cs="Times New Roman"/>
        </w:rPr>
        <w:t>8 di La Lettura/</w:t>
      </w:r>
      <w:r w:rsidRPr="00560531">
        <w:rPr>
          <w:rFonts w:ascii="Times New Roman" w:hAnsi="Times New Roman" w:cs="Times New Roman"/>
        </w:rPr>
        <w:t xml:space="preserve"> Corriere della Sera.</w:t>
      </w:r>
      <w:r>
        <w:rPr>
          <w:rFonts w:ascii="Times New Roman" w:hAnsi="Times New Roman" w:cs="Times New Roman"/>
        </w:rPr>
        <w:t xml:space="preserve"> </w:t>
      </w:r>
      <w:r w:rsidRPr="00B03B1C">
        <w:rPr>
          <w:rFonts w:ascii="Times New Roman" w:hAnsi="Times New Roman" w:cs="Times New Roman"/>
        </w:rPr>
        <w:t>Entrambi incentrati sulla tragedia del</w:t>
      </w:r>
      <w:r w:rsidR="003D7CAB">
        <w:rPr>
          <w:rFonts w:ascii="Times New Roman" w:hAnsi="Times New Roman" w:cs="Times New Roman"/>
        </w:rPr>
        <w:t>la</w:t>
      </w:r>
      <w:r w:rsidRPr="00B03B1C">
        <w:rPr>
          <w:rFonts w:ascii="Times New Roman" w:hAnsi="Times New Roman" w:cs="Times New Roman"/>
        </w:rPr>
        <w:t xml:space="preserve"> </w:t>
      </w:r>
      <w:r w:rsidR="003D7CAB">
        <w:rPr>
          <w:rFonts w:ascii="Times New Roman" w:hAnsi="Times New Roman" w:cs="Times New Roman"/>
        </w:rPr>
        <w:t>P</w:t>
      </w:r>
      <w:bookmarkStart w:id="0" w:name="_GoBack"/>
      <w:bookmarkEnd w:id="0"/>
      <w:r w:rsidRPr="00B03B1C">
        <w:rPr>
          <w:rFonts w:ascii="Times New Roman" w:hAnsi="Times New Roman" w:cs="Times New Roman"/>
        </w:rPr>
        <w:t>rima Guerra Mondiale.</w:t>
      </w:r>
    </w:p>
    <w:p w:rsidR="00D111D1" w:rsidRDefault="00D111D1" w:rsidP="00D111D1">
      <w:pPr>
        <w:spacing w:after="0"/>
        <w:ind w:left="1134" w:right="226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forte legame spirituale maturato in anni di frequentazione con i popoli Nativi della </w:t>
      </w:r>
      <w:proofErr w:type="spellStart"/>
      <w:r>
        <w:rPr>
          <w:rFonts w:ascii="Times New Roman" w:hAnsi="Times New Roman" w:cs="Times New Roman"/>
        </w:rPr>
        <w:t>British</w:t>
      </w:r>
      <w:proofErr w:type="spellEnd"/>
      <w:r>
        <w:rPr>
          <w:rFonts w:ascii="Times New Roman" w:hAnsi="Times New Roman" w:cs="Times New Roman"/>
        </w:rPr>
        <w:t xml:space="preserve"> Columbia produce nel 2021 il saggio “Il Risveglio del Totem” sulle gravi problematiche umanitarie e ambientali del Nordovest canadese.</w:t>
      </w:r>
    </w:p>
    <w:sectPr w:rsidR="00D11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D1"/>
    <w:rsid w:val="000A79DE"/>
    <w:rsid w:val="001B4926"/>
    <w:rsid w:val="001F59CE"/>
    <w:rsid w:val="00347B5F"/>
    <w:rsid w:val="003D7CAB"/>
    <w:rsid w:val="005F574A"/>
    <w:rsid w:val="00824690"/>
    <w:rsid w:val="00B07E97"/>
    <w:rsid w:val="00B834EC"/>
    <w:rsid w:val="00C93F93"/>
    <w:rsid w:val="00D111D1"/>
    <w:rsid w:val="00D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1863-A908-4ED7-8D79-DCAF336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1D1"/>
    <w:pPr>
      <w:spacing w:line="252" w:lineRule="auto"/>
      <w:jc w:val="both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2024-02-12T10:24:00Z</dcterms:created>
  <dcterms:modified xsi:type="dcterms:W3CDTF">2024-10-21T09:49:00Z</dcterms:modified>
</cp:coreProperties>
</file>